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7F" w:rsidRPr="000A7B7F" w:rsidRDefault="000A7B7F" w:rsidP="000A7B7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0A7B7F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fldChar w:fldCharType="begin"/>
      </w:r>
      <w:r w:rsidRPr="000A7B7F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instrText xml:space="preserve"> HYPERLINK "http://per-skazka.dou.tomsk.ru/tehnologiya-gruppovogo-sbora/" </w:instrText>
      </w:r>
      <w:r w:rsidRPr="000A7B7F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fldChar w:fldCharType="separate"/>
      </w:r>
      <w:r w:rsidRPr="000A7B7F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Технология группового сбора</w:t>
      </w:r>
      <w:r w:rsidRPr="000A7B7F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fldChar w:fldCharType="end"/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Задачи группового сбора: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Формирование доброжелательных отношений между детьми, создание атмосферы поддержки и сотрудничества между детьми и взрослыми, создание общего положительного эмоционального фона, ощущения психологического комфорта;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Обмен информацией о прошедших или предстоящих событиях, выявление детских интересов;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Решение некоторых обучающих задач</w:t>
      </w:r>
      <w:r w:rsidRPr="000A7B7F">
        <w:rPr>
          <w:rFonts w:ascii="Times New Roman" w:hAnsi="Times New Roman" w:cs="Times New Roman"/>
          <w:sz w:val="28"/>
          <w:szCs w:val="28"/>
          <w:lang w:eastAsia="ru-RU"/>
        </w:rPr>
        <w:t>: расширение представлений об окружающем, развитие речи, логического мышления и т.д.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Формирование мотивации к предстоящей деятельности;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Представление информации о материалах в центрах активности на текущий день и планирование деятельности в центрах;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Осуществление выбора деятельности на основе собственных интересов и потребностей.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Особенностью группового сбора является то, что он по сути своей аналогичен интегрированному занятию (</w:t>
      </w:r>
      <w:r w:rsidRPr="000A7B7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решение некоторых обучающих задач)</w:t>
      </w:r>
      <w:r w:rsidRPr="000A7B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Структура группового сбора.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Приветствие (пожелания, комплименты, подарки и др.) – 1-2 минуты (?)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Есть много способов приветствия. Оно может быть вербальным и невербальным: в форме приветственного слова (здравствуй, привет, доброе утро и т.п.), четверостишия или короткой коммуникативной игры.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Воспитанники младших гру</w:t>
      </w:r>
      <w:proofErr w:type="gramStart"/>
      <w:r w:rsidRPr="000A7B7F">
        <w:rPr>
          <w:rFonts w:ascii="Times New Roman" w:hAnsi="Times New Roman" w:cs="Times New Roman"/>
          <w:sz w:val="28"/>
          <w:szCs w:val="28"/>
          <w:lang w:eastAsia="ru-RU"/>
        </w:rPr>
        <w:t>пп с тр</w:t>
      </w:r>
      <w:proofErr w:type="gramEnd"/>
      <w:r w:rsidRPr="000A7B7F">
        <w:rPr>
          <w:rFonts w:ascii="Times New Roman" w:hAnsi="Times New Roman" w:cs="Times New Roman"/>
          <w:sz w:val="28"/>
          <w:szCs w:val="28"/>
          <w:lang w:eastAsia="ru-RU"/>
        </w:rPr>
        <w:t>удом могут назвать свое имя. Ежедневное приветствие научит их называть себя и других детей.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 xml:space="preserve">Игра (элементы тренинга, пение, </w:t>
      </w:r>
      <w:proofErr w:type="spellStart"/>
      <w:r w:rsidRPr="000A7B7F">
        <w:rPr>
          <w:rFonts w:ascii="Times New Roman" w:hAnsi="Times New Roman" w:cs="Times New Roman"/>
          <w:sz w:val="28"/>
          <w:szCs w:val="28"/>
          <w:lang w:eastAsia="ru-RU"/>
        </w:rPr>
        <w:t>кричалка</w:t>
      </w:r>
      <w:proofErr w:type="spellEnd"/>
      <w:r w:rsidRPr="000A7B7F">
        <w:rPr>
          <w:rFonts w:ascii="Times New Roman" w:hAnsi="Times New Roman" w:cs="Times New Roman"/>
          <w:sz w:val="28"/>
          <w:szCs w:val="28"/>
          <w:lang w:eastAsia="ru-RU"/>
        </w:rPr>
        <w:t>, загадка, другое) -2-5 минут.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 xml:space="preserve">Сбор должен проходить быстро, легко, по-деловому, поэтому игры не должны «превращаться» в учебные действия. Использовать можно разнообразные игры, не требующие большой подвижности: пальчиковые, словесные, игры-цепочки, игры-шутки, а так элементы тренинга, например, </w:t>
      </w:r>
      <w:proofErr w:type="spellStart"/>
      <w:r w:rsidRPr="000A7B7F">
        <w:rPr>
          <w:rFonts w:ascii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0A7B7F">
        <w:rPr>
          <w:rFonts w:ascii="Times New Roman" w:hAnsi="Times New Roman" w:cs="Times New Roman"/>
          <w:sz w:val="28"/>
          <w:szCs w:val="28"/>
          <w:lang w:eastAsia="ru-RU"/>
        </w:rPr>
        <w:t>. Важно понимать, что игра должна быть желанна, хорошо, если связана с темой обсуждения.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Обмен новостями, беседа – 2 -10 минут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 xml:space="preserve">Одной из самых любимых частей группового сбора для детей является обмен новостями — ведь это возможность рассказать другим то, «что еще никто, кроме меня не знает», поделиться своими наблюдениями и интересными событиями. Темы новостей могут быть и свободными, и «заданными». </w:t>
      </w:r>
      <w:r w:rsidRPr="000A7B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Например, в понедельник традиционно можно проводить «Новости выходного дня».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Что делать, если желающих поделиться новостями много? (Выслушать ответы педагогов)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Всегда возникает проблема, как в течение небольшого отрезка времени удовлетворить желание всех детей. Для решения данной проблемы мы предлагаем детям коллегиально решить, какое количество новостей и кого именно из детей сегодня выслушаем.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Работа с календарем и счет 2 минуты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 xml:space="preserve">Дети проговаривают дни недели, время года, отмечают состояние погоды, </w:t>
      </w:r>
      <w:proofErr w:type="gramStart"/>
      <w:r w:rsidRPr="000A7B7F">
        <w:rPr>
          <w:rFonts w:ascii="Times New Roman" w:hAnsi="Times New Roman" w:cs="Times New Roman"/>
          <w:sz w:val="28"/>
          <w:szCs w:val="28"/>
          <w:lang w:eastAsia="ru-RU"/>
        </w:rPr>
        <w:t>считают</w:t>
      </w:r>
      <w:proofErr w:type="gramEnd"/>
      <w:r w:rsidRPr="000A7B7F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детей присутствует не утреннем сборе, сколько из них мальчиков (девочек), кто отсутствует. Кроме того, дети фиксируют следующие моменты: сколько дней осталось до ближайшего праздника.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Планирование дня (выбор темы, планирование содержания деятельности, планирование видов деятельности) 5-12 минут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Темы проектов могут быть самыми различными, однако темы, основанные на интересах детей, на том, какие события происходят в детском саду и за его стенами, обеспечивает лучшую мотивацию и более успешное развитие. Педагог, который прислушивается к детям, задает им вопросы о том, что их интересует, найдет много тем для организации проектов.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Тема может появиться из окружающей обстановки, важности события (смена сезонов, приближающегося праздника), из новостей (когда дети начинают рассуждать и задавать вопросы друг другу). Интересы детей могут быть достаточно разнообразны. Задача педагога зафиксировать каждую тему и помочь детям сделать собственный выбор.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Иногда выбор темы можно слегка направить в нужное русло, прибегая к таким приемам: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A7B7F">
        <w:rPr>
          <w:rFonts w:ascii="Times New Roman" w:hAnsi="Times New Roman" w:cs="Times New Roman"/>
          <w:sz w:val="28"/>
          <w:szCs w:val="28"/>
          <w:lang w:eastAsia="ru-RU"/>
        </w:rPr>
        <w:t>мотивация на основе подхватывания и проговаривания пока еще не оформленных детских идей («Я слышала, что сегодня Иван рассказывал Артему очень интересные факты о микробах, которые он узнал после просмотра научного фильма.</w:t>
      </w:r>
      <w:proofErr w:type="gramEnd"/>
      <w:r w:rsidRPr="000A7B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7B7F">
        <w:rPr>
          <w:rFonts w:ascii="Times New Roman" w:hAnsi="Times New Roman" w:cs="Times New Roman"/>
          <w:sz w:val="28"/>
          <w:szCs w:val="28"/>
          <w:lang w:eastAsia="ru-RU"/>
        </w:rPr>
        <w:t>Иван, может ты расскажешь об этом всем детям?»)</w:t>
      </w:r>
      <w:proofErr w:type="gramEnd"/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мотивация на основе зрительного образа (размещение и использование наглядной информации на информационной доске и в помещении группы)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—        чтение и предварительные экскурсии и беседы.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Подготовка к проведению группового сбора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Выбор удобного места.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 xml:space="preserve">Это место, где можно расположиться всей группой, где дружный кружок не будет мешать, например, помощнику воспитателя, где есть простор для игры </w:t>
      </w:r>
      <w:r w:rsidRPr="000A7B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возможности размещения материалов. Желательно, чтобы это место было застелено ковром для гигиеничного и удобного размещения. Как вариант, возможно использование сшитых родителями подушечки для сидения.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Позывные для утреннего сбора.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 xml:space="preserve">Каждая группа выбирает для себя собственную традицию для оповещения детей о начале утреннего сбора: веселая музыка, звон колокольчика, </w:t>
      </w:r>
      <w:proofErr w:type="spellStart"/>
      <w:r w:rsidRPr="000A7B7F">
        <w:rPr>
          <w:rFonts w:ascii="Times New Roman" w:hAnsi="Times New Roman" w:cs="Times New Roman"/>
          <w:sz w:val="28"/>
          <w:szCs w:val="28"/>
          <w:lang w:eastAsia="ru-RU"/>
        </w:rPr>
        <w:t>речевка</w:t>
      </w:r>
      <w:proofErr w:type="spellEnd"/>
      <w:r w:rsidRPr="000A7B7F">
        <w:rPr>
          <w:rFonts w:ascii="Times New Roman" w:hAnsi="Times New Roman" w:cs="Times New Roman"/>
          <w:sz w:val="28"/>
          <w:szCs w:val="28"/>
          <w:lang w:eastAsia="ru-RU"/>
        </w:rPr>
        <w:t>. Для сообщения детям о времени сбора педагогу лучше всего не пользоваться голосом, потому что ежедневное, многократное повторение «Дети, собираемся в кружок» лишает ваших воспитанников энтузиазма.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Подготовка рабочей информационной стены.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Сначала подумаем, какую информацию нам нужно будет размещать, что для этого понадобиться, а затем решим, где и как все это удобно разместить.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Во время группового сбора можно работать с календарями и информационными листами, вспоминать стихотворения, рассматривать иллюстрации и предметы. Значит, все эти материалы должны быть размещены на информационной стене, которая становится «рабочей стеной» или «информационным полем».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Материалы будут использоваться на протяжении всего времени знакомства с выбранной темой и постоянно пополняться. Основные требования к организации информационного поля: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информация должна быть размещена на уровне глаз детей;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необходим свободный доступ ко всем материалам.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Вопросы для начала сбора.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(Еще одно подготовительное действие — подбор организующих «ритуальных» вопросов, способствующих установлению и поддержанию социальных контактов, формированию навыков общения.)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Правила.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Выработка и формулировка правил — это важная и необходимая часть образовательной работы в группе, т.к. является инструментом формирования у детей воли и основных норм поведения в обществе.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Основные рекомендации по организации работы с правилами: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—       правила независимо от их содержания всегда формулируются позитивно («Бегать и кричать можно на улице» вместо «Не кричи» и «Бегать нельзя»; «Внимательно слушай других» вместо «Не перебивай других» и т.д.);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—        правила вводятся постепенно, когда в них возникает потребность;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—       правила и их формулировки обсуждаются с детьми (совместное творчество, основанное на педагогической ситуации);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        правила оформляются не только словесно, но и в виде рисунков или символов;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—       правила размещаются на видном месте и служат наглядным напоминанием согласованных норм поведения.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Приемы предупреждения нежелательного поведения детей на групповом сборе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Обозначение места каждого ребенка условным значком или предметом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Специальные сигналы «Тишина», «Внимание» и т.д.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Обращение к правилам группы («Один говорит, все слушают»)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Игра – считалка или предмет, передаваемый по кругу и определяющий очередность высказываний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Приемы организации работы в центрах активности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Игра «Поезд»: все двигаются от центра к центру, дети постепенно выбирают центры и остаются в них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«Дорожка выбора»: рулон обоев, на нем обозначены центры и количество детей, которые могут в них заниматься. Ребенок может встать в выбранный центр, или положить игрушку, или что – то нарисовать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Выставка предметов и материалов из разных центров. Ребенок выбирает предмет (центр)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Доска выбора: размещены фотографии, рисунки, символы, обозначающие разные центры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Цветок выбора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7B7F" w:rsidRPr="000A7B7F" w:rsidRDefault="000A7B7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7F">
        <w:rPr>
          <w:rFonts w:ascii="Times New Roman" w:hAnsi="Times New Roman" w:cs="Times New Roman"/>
          <w:sz w:val="28"/>
          <w:szCs w:val="28"/>
          <w:lang w:eastAsia="ru-RU"/>
        </w:rPr>
        <w:t>Завершающим компонентом группового сбора является презентация деятельности в центрах активности и выбор детьми центра, в котором они будут заниматься.</w:t>
      </w:r>
    </w:p>
    <w:p w:rsidR="0095208F" w:rsidRPr="000A7B7F" w:rsidRDefault="0095208F" w:rsidP="000A7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208F" w:rsidRPr="000A7B7F" w:rsidSect="0095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864"/>
    <w:multiLevelType w:val="multilevel"/>
    <w:tmpl w:val="D61C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D3458"/>
    <w:multiLevelType w:val="multilevel"/>
    <w:tmpl w:val="9A4A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91A81"/>
    <w:multiLevelType w:val="multilevel"/>
    <w:tmpl w:val="FE6C08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B12BC"/>
    <w:multiLevelType w:val="multilevel"/>
    <w:tmpl w:val="B148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E7904"/>
    <w:multiLevelType w:val="multilevel"/>
    <w:tmpl w:val="CB88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3C7260"/>
    <w:multiLevelType w:val="multilevel"/>
    <w:tmpl w:val="2B12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7E56C6"/>
    <w:multiLevelType w:val="multilevel"/>
    <w:tmpl w:val="7A04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8D3099"/>
    <w:multiLevelType w:val="multilevel"/>
    <w:tmpl w:val="4A72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DA4E7D"/>
    <w:multiLevelType w:val="multilevel"/>
    <w:tmpl w:val="C404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967DC"/>
    <w:multiLevelType w:val="multilevel"/>
    <w:tmpl w:val="7A7EA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CC03FC"/>
    <w:multiLevelType w:val="multilevel"/>
    <w:tmpl w:val="188E53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65178"/>
    <w:multiLevelType w:val="multilevel"/>
    <w:tmpl w:val="4D44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B95845"/>
    <w:multiLevelType w:val="multilevel"/>
    <w:tmpl w:val="1F88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596CDB"/>
    <w:multiLevelType w:val="multilevel"/>
    <w:tmpl w:val="9A42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370597"/>
    <w:multiLevelType w:val="multilevel"/>
    <w:tmpl w:val="4BE05E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0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B7F"/>
    <w:rsid w:val="000A7B7F"/>
    <w:rsid w:val="001D36C9"/>
    <w:rsid w:val="0095208F"/>
    <w:rsid w:val="00DE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8F"/>
  </w:style>
  <w:style w:type="paragraph" w:styleId="3">
    <w:name w:val="heading 3"/>
    <w:basedOn w:val="a"/>
    <w:link w:val="30"/>
    <w:uiPriority w:val="9"/>
    <w:qFormat/>
    <w:rsid w:val="000A7B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7B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A7B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7B7F"/>
    <w:rPr>
      <w:b/>
      <w:bCs/>
    </w:rPr>
  </w:style>
  <w:style w:type="character" w:styleId="a6">
    <w:name w:val="Emphasis"/>
    <w:basedOn w:val="a0"/>
    <w:uiPriority w:val="20"/>
    <w:qFormat/>
    <w:rsid w:val="000A7B7F"/>
    <w:rPr>
      <w:i/>
      <w:iCs/>
    </w:rPr>
  </w:style>
  <w:style w:type="character" w:customStyle="1" w:styleId="apple-converted-space">
    <w:name w:val="apple-converted-space"/>
    <w:basedOn w:val="a0"/>
    <w:rsid w:val="000A7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10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6548</Characters>
  <Application>Microsoft Office Word</Application>
  <DocSecurity>0</DocSecurity>
  <Lines>54</Lines>
  <Paragraphs>15</Paragraphs>
  <ScaleCrop>false</ScaleCrop>
  <Company>Grizli777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2017-06-13T11:11:00Z</dcterms:created>
  <dcterms:modified xsi:type="dcterms:W3CDTF">2017-06-13T11:12:00Z</dcterms:modified>
</cp:coreProperties>
</file>